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B7C" w:rsidRPr="00474B7C" w:rsidRDefault="00474B7C" w:rsidP="00474B7C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i/>
          <w:sz w:val="28"/>
          <w:szCs w:val="28"/>
          <w:highlight w:val="yellow"/>
        </w:rPr>
        <w:t>Технологии решения задачи планирования проекта</w:t>
      </w:r>
      <w:r w:rsidRPr="00474B7C">
        <w:rPr>
          <w:rFonts w:ascii="Times New Roman" w:hAnsi="Times New Roman" w:cs="Times New Roman"/>
          <w:i/>
          <w:sz w:val="28"/>
          <w:szCs w:val="28"/>
        </w:rPr>
        <w:t>.</w:t>
      </w:r>
    </w:p>
    <w:p w:rsidR="00474B7C" w:rsidRPr="00474B7C" w:rsidRDefault="00474B7C" w:rsidP="00474B7C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Некоторые технологии для решения задачи планирования проекта: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SMART-цели</w:t>
      </w:r>
      <w:r w:rsidRPr="00474B7C">
        <w:rPr>
          <w:rFonts w:ascii="Times New Roman" w:hAnsi="Times New Roman" w:cs="Times New Roman"/>
          <w:i/>
          <w:sz w:val="28"/>
          <w:szCs w:val="28"/>
        </w:rPr>
        <w:t>. Цели должны быть чёткими, измеримыми, привязанными к срокам и достижимыми. 3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Структура декомпозиции работ (WBS)</w:t>
      </w:r>
      <w:r w:rsidRPr="00474B7C">
        <w:rPr>
          <w:rFonts w:ascii="Times New Roman" w:hAnsi="Times New Roman" w:cs="Times New Roman"/>
          <w:i/>
          <w:sz w:val="28"/>
          <w:szCs w:val="28"/>
        </w:rPr>
        <w:t>. Метод применяют, чтобы визуализировать результаты проекта в иерархической структуре. Он помогает разбить сложную деятельность на отдельные простые и легкоуправляемые задачи. 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Матрица приоритетности</w:t>
      </w:r>
      <w:r w:rsidRPr="00474B7C">
        <w:rPr>
          <w:rFonts w:ascii="Times New Roman" w:hAnsi="Times New Roman" w:cs="Times New Roman"/>
          <w:i/>
          <w:sz w:val="28"/>
          <w:szCs w:val="28"/>
        </w:rPr>
        <w:t>. Метод позволяет определить, какие действия на текущий момент в приоритете, а какие пока можно не выполнять, чтобы сэкономить время и ресурсы. 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Структура разбивки затрат</w:t>
      </w:r>
      <w:r w:rsidRPr="00474B7C">
        <w:rPr>
          <w:rFonts w:ascii="Times New Roman" w:hAnsi="Times New Roman" w:cs="Times New Roman"/>
          <w:i/>
          <w:sz w:val="28"/>
          <w:szCs w:val="28"/>
        </w:rPr>
        <w:t>. Метод актуален при распределении затрат по разным частям проекта (по видам деятельности). Его применяют, чтобы сравнить фактические расходы с запланированным на старте бюджетом. 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Динамический анализ ключевых этапов</w:t>
      </w:r>
      <w:r w:rsidRPr="00474B7C">
        <w:rPr>
          <w:rFonts w:ascii="Times New Roman" w:hAnsi="Times New Roman" w:cs="Times New Roman"/>
          <w:i/>
          <w:sz w:val="28"/>
          <w:szCs w:val="28"/>
        </w:rPr>
        <w:t>. Метод для отслеживания пошаговой реализации проекта. Помогает определить, соответствует ли график работ по каждому из запланированных этапов. 3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Диаграммы </w:t>
      </w:r>
      <w:proofErr w:type="spellStart"/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Ганта</w:t>
      </w:r>
      <w:proofErr w:type="spellEnd"/>
      <w:r w:rsidRPr="00474B7C">
        <w:rPr>
          <w:rFonts w:ascii="Times New Roman" w:hAnsi="Times New Roman" w:cs="Times New Roman"/>
          <w:i/>
          <w:sz w:val="28"/>
          <w:szCs w:val="28"/>
        </w:rPr>
        <w:t>. Методика для планирования и контроля выполнения задач. Также метод может применяться для отслеживания расходов на каждой из стадий проекта. 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Организационная структура</w:t>
      </w:r>
      <w:r w:rsidRPr="00474B7C">
        <w:rPr>
          <w:rFonts w:ascii="Times New Roman" w:hAnsi="Times New Roman" w:cs="Times New Roman"/>
          <w:i/>
          <w:sz w:val="28"/>
          <w:szCs w:val="28"/>
        </w:rPr>
        <w:t>. Схема, которая помогает с визуализацией проектной команды и распределением ролей. Применяется для распределения задач между задействованными сотрудниками. </w:t>
      </w:r>
    </w:p>
    <w:p w:rsidR="00474B7C" w:rsidRPr="00474B7C" w:rsidRDefault="00474B7C" w:rsidP="00474B7C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Диаграммы связей (</w:t>
      </w:r>
      <w:proofErr w:type="spellStart"/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mind</w:t>
      </w:r>
      <w:proofErr w:type="spellEnd"/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maps</w:t>
      </w:r>
      <w:proofErr w:type="spellEnd"/>
      <w:r w:rsidRPr="00474B7C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74B7C">
        <w:rPr>
          <w:rFonts w:ascii="Times New Roman" w:hAnsi="Times New Roman" w:cs="Times New Roman"/>
          <w:i/>
          <w:sz w:val="28"/>
          <w:szCs w:val="28"/>
        </w:rPr>
        <w:t>. Инструмент для структурирования информации. Помогает фиксировать поток идей и структурировать их. </w:t>
      </w:r>
    </w:p>
    <w:p w:rsidR="00474B7C" w:rsidRPr="00474B7C" w:rsidRDefault="00474B7C" w:rsidP="00474B7C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74B7C">
        <w:rPr>
          <w:rFonts w:ascii="Times New Roman" w:hAnsi="Times New Roman" w:cs="Times New Roman"/>
          <w:i/>
          <w:sz w:val="28"/>
          <w:szCs w:val="28"/>
        </w:rPr>
        <w:t>Выбор технологии зависит от конкретных условий и целей проекта.</w:t>
      </w:r>
    </w:p>
    <w:p w:rsidR="00474B7C" w:rsidRDefault="00474B7C" w:rsidP="00474B7C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474B7C" w:rsidRDefault="00474B7C" w:rsidP="00474B7C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964BF2" w:rsidRPr="00474B7C" w:rsidRDefault="00474B7C" w:rsidP="00474B7C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474B7C">
        <w:rPr>
          <w:rFonts w:ascii="Times New Roman" w:hAnsi="Times New Roman" w:cs="Times New Roman"/>
          <w:i/>
          <w:sz w:val="28"/>
          <w:szCs w:val="28"/>
          <w:highlight w:val="yellow"/>
        </w:rPr>
        <w:lastRenderedPageBreak/>
        <w:t>Технологии решения задачи контроля развития проекта.</w:t>
      </w:r>
    </w:p>
    <w:p w:rsidR="00474B7C" w:rsidRPr="00474B7C" w:rsidRDefault="00474B7C" w:rsidP="00474B7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sz w:val="28"/>
          <w:szCs w:val="28"/>
        </w:rPr>
        <w:t>Некоторые технологии для решения задачи контроля развития проекта:</w:t>
      </w:r>
    </w:p>
    <w:p w:rsidR="00474B7C" w:rsidRPr="00474B7C" w:rsidRDefault="00474B7C" w:rsidP="00474B7C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sz w:val="28"/>
          <w:szCs w:val="28"/>
        </w:rPr>
        <w:t>Системы управления проектами</w:t>
      </w:r>
      <w:r w:rsidRPr="00474B7C">
        <w:rPr>
          <w:rFonts w:ascii="Times New Roman" w:hAnsi="Times New Roman" w:cs="Times New Roman"/>
          <w:sz w:val="28"/>
          <w:szCs w:val="28"/>
        </w:rPr>
        <w:t xml:space="preserve">. Например,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Trello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Asana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Jira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позволяют отслеживать задачи, сроки и ответственных лиц. Они помогают визуализировать прогресс с помощью досок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Kanban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или диаграмм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>. </w:t>
      </w:r>
    </w:p>
    <w:p w:rsidR="00474B7C" w:rsidRPr="00474B7C" w:rsidRDefault="00474B7C" w:rsidP="00474B7C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 для трекинга времени</w:t>
      </w:r>
      <w:r w:rsidRPr="00474B7C">
        <w:rPr>
          <w:rFonts w:ascii="Times New Roman" w:hAnsi="Times New Roman" w:cs="Times New Roman"/>
          <w:sz w:val="28"/>
          <w:szCs w:val="28"/>
        </w:rPr>
        <w:t xml:space="preserve">. Инструменты, такие как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Toggl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Clockify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, помогают отслеживать время, затраченное на выполнение задач. Это особенно полезно для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фрилансеров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и команд, работающих удалённо. </w:t>
      </w:r>
    </w:p>
    <w:p w:rsidR="00474B7C" w:rsidRPr="00474B7C" w:rsidRDefault="00474B7C" w:rsidP="00474B7C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sz w:val="28"/>
          <w:szCs w:val="28"/>
        </w:rPr>
        <w:t>Инструменты для анализа данных</w:t>
      </w:r>
      <w:r w:rsidRPr="00474B7C">
        <w:rPr>
          <w:rFonts w:ascii="Times New Roman" w:hAnsi="Times New Roman" w:cs="Times New Roman"/>
          <w:sz w:val="28"/>
          <w:szCs w:val="28"/>
        </w:rPr>
        <w:t xml:space="preserve">. Например,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Analytics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74B7C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74B7C">
        <w:rPr>
          <w:rFonts w:ascii="Times New Roman" w:hAnsi="Times New Roman" w:cs="Times New Roman"/>
          <w:sz w:val="28"/>
          <w:szCs w:val="28"/>
        </w:rPr>
        <w:t xml:space="preserve"> BI, помогают анализировать данные и создавать отчёты. Это позволяет выявлять тенденции и прогнозировать будущие результаты. </w:t>
      </w:r>
    </w:p>
    <w:p w:rsidR="00474B7C" w:rsidRPr="00474B7C" w:rsidRDefault="00474B7C" w:rsidP="00474B7C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74B7C">
        <w:rPr>
          <w:rFonts w:ascii="Times New Roman" w:hAnsi="Times New Roman" w:cs="Times New Roman"/>
          <w:b/>
          <w:bCs/>
          <w:sz w:val="28"/>
          <w:szCs w:val="28"/>
        </w:rPr>
        <w:t>Регулярные отчёты и встречи</w:t>
      </w:r>
      <w:r w:rsidRPr="00474B7C">
        <w:rPr>
          <w:rFonts w:ascii="Times New Roman" w:hAnsi="Times New Roman" w:cs="Times New Roman"/>
          <w:sz w:val="28"/>
          <w:szCs w:val="28"/>
        </w:rPr>
        <w:t>. Они помогают команде оставаться в курсе текущего состояния проекта и вовремя вносить необходимые коррективы. Например, еженедельные отчёты о выполненных задачах, затраченном времени и расходах, а также регулярные встречи команды для обсуждения текущих задач, проблем и планов на будущее. </w:t>
      </w:r>
    </w:p>
    <w:p w:rsidR="00474B7C" w:rsidRPr="00474B7C" w:rsidRDefault="00474B7C" w:rsidP="00474B7C">
      <w:pPr>
        <w:numPr>
          <w:ilvl w:val="0"/>
          <w:numId w:val="2"/>
        </w:numPr>
        <w:spacing w:after="0" w:line="360" w:lineRule="auto"/>
        <w:ind w:left="0" w:firstLine="709"/>
      </w:pPr>
      <w:r w:rsidRPr="00474B7C">
        <w:rPr>
          <w:rFonts w:ascii="Times New Roman" w:hAnsi="Times New Roman" w:cs="Times New Roman"/>
          <w:b/>
          <w:bCs/>
          <w:sz w:val="28"/>
          <w:szCs w:val="28"/>
        </w:rPr>
        <w:t>Мониторинг по ключевым точкам</w:t>
      </w:r>
      <w:r w:rsidRPr="00474B7C">
        <w:rPr>
          <w:rFonts w:ascii="Times New Roman" w:hAnsi="Times New Roman" w:cs="Times New Roman"/>
          <w:sz w:val="28"/>
          <w:szCs w:val="28"/>
        </w:rPr>
        <w:t>. Позволяет руководящему составу быстро ознакомиться с достигнутыми показателями, не вникая в суть работы отдельного звена</w:t>
      </w:r>
      <w:r w:rsidRPr="00474B7C">
        <w:t>. </w:t>
      </w:r>
    </w:p>
    <w:p w:rsidR="00474B7C" w:rsidRDefault="00474B7C"/>
    <w:sectPr w:rsidR="0047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30134"/>
    <w:multiLevelType w:val="multilevel"/>
    <w:tmpl w:val="C398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9A084A"/>
    <w:multiLevelType w:val="multilevel"/>
    <w:tmpl w:val="57B0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37"/>
    <w:rsid w:val="00474B7C"/>
    <w:rsid w:val="00964BF2"/>
    <w:rsid w:val="00A87337"/>
    <w:rsid w:val="00AD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358A4-D434-4B44-A6F7-BC05BB1D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B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2</cp:revision>
  <dcterms:created xsi:type="dcterms:W3CDTF">2025-02-14T12:23:00Z</dcterms:created>
  <dcterms:modified xsi:type="dcterms:W3CDTF">2025-02-14T12:26:00Z</dcterms:modified>
</cp:coreProperties>
</file>