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2EE" w:rsidRDefault="00CC52EE" w:rsidP="00CC52EE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C52EE">
        <w:rPr>
          <w:rFonts w:ascii="Times New Roman" w:hAnsi="Times New Roman" w:cs="Times New Roman"/>
          <w:i/>
          <w:sz w:val="28"/>
          <w:szCs w:val="28"/>
          <w:highlight w:val="yellow"/>
        </w:rPr>
        <w:t>Приемы работы с инструментальными средами проектирования программных продуктов.</w:t>
      </w:r>
    </w:p>
    <w:p w:rsidR="00CC52EE" w:rsidRPr="00CC52EE" w:rsidRDefault="00CC52EE" w:rsidP="00CC52EE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CC52EE" w:rsidRPr="00CC52EE" w:rsidRDefault="00CC52EE" w:rsidP="00CC52EE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52EE">
        <w:rPr>
          <w:rFonts w:ascii="Times New Roman" w:hAnsi="Times New Roman" w:cs="Times New Roman"/>
          <w:i/>
          <w:sz w:val="28"/>
          <w:szCs w:val="28"/>
        </w:rPr>
        <w:t>Некоторые приёмы работы с инструментальными средами проектирования программных продуктов:</w:t>
      </w:r>
    </w:p>
    <w:p w:rsidR="00CC52EE" w:rsidRPr="00CC52EE" w:rsidRDefault="00CC52EE" w:rsidP="00CC52EE">
      <w:pPr>
        <w:numPr>
          <w:ilvl w:val="0"/>
          <w:numId w:val="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52EE">
        <w:rPr>
          <w:rFonts w:ascii="Times New Roman" w:hAnsi="Times New Roman" w:cs="Times New Roman"/>
          <w:b/>
          <w:bCs/>
          <w:i/>
          <w:sz w:val="28"/>
          <w:szCs w:val="28"/>
        </w:rPr>
        <w:t>Использование специализированных редакторов текстов</w:t>
      </w:r>
      <w:r w:rsidRPr="00CC52EE">
        <w:rPr>
          <w:rFonts w:ascii="Times New Roman" w:hAnsi="Times New Roman" w:cs="Times New Roman"/>
          <w:i/>
          <w:sz w:val="28"/>
          <w:szCs w:val="28"/>
        </w:rPr>
        <w:t>. Они предназначены для ввода и редактирования исходного текста программы. Редакторы могут подсвечивать синтаксис языка различными цветами, текстовые ошибки, поддерживать оформление структуры текста и генерировать часть текста в соответствии с правилами яз</w:t>
      </w:r>
      <w:r>
        <w:rPr>
          <w:rFonts w:ascii="Times New Roman" w:hAnsi="Times New Roman" w:cs="Times New Roman"/>
          <w:i/>
          <w:sz w:val="28"/>
          <w:szCs w:val="28"/>
        </w:rPr>
        <w:t>ыка.</w:t>
      </w:r>
    </w:p>
    <w:p w:rsidR="00CC52EE" w:rsidRPr="00CC52EE" w:rsidRDefault="00CC52EE" w:rsidP="00CC52EE">
      <w:pPr>
        <w:numPr>
          <w:ilvl w:val="0"/>
          <w:numId w:val="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52EE">
        <w:rPr>
          <w:rFonts w:ascii="Times New Roman" w:hAnsi="Times New Roman" w:cs="Times New Roman"/>
          <w:b/>
          <w:bCs/>
          <w:i/>
          <w:sz w:val="28"/>
          <w:szCs w:val="28"/>
        </w:rPr>
        <w:t>Применение программ-компиляторов</w:t>
      </w:r>
      <w:r w:rsidRPr="00CC52EE">
        <w:rPr>
          <w:rFonts w:ascii="Times New Roman" w:hAnsi="Times New Roman" w:cs="Times New Roman"/>
          <w:i/>
          <w:sz w:val="28"/>
          <w:szCs w:val="28"/>
        </w:rPr>
        <w:t>. Они транслируют текст программы с языка программирования в машинный код (исполняемый файл) без её выполнения. Компилятор может в процессе преобразования оптимизировать код программы с учётом версии языка программирования и особенностей аппаратной платформы, для к</w:t>
      </w:r>
      <w:r>
        <w:rPr>
          <w:rFonts w:ascii="Times New Roman" w:hAnsi="Times New Roman" w:cs="Times New Roman"/>
          <w:i/>
          <w:sz w:val="28"/>
          <w:szCs w:val="28"/>
        </w:rPr>
        <w:t>оторой производится трансляция.</w:t>
      </w:r>
    </w:p>
    <w:p w:rsidR="00CC52EE" w:rsidRPr="00CC52EE" w:rsidRDefault="00CC52EE" w:rsidP="00CC52EE">
      <w:pPr>
        <w:numPr>
          <w:ilvl w:val="0"/>
          <w:numId w:val="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52EE">
        <w:rPr>
          <w:rFonts w:ascii="Times New Roman" w:hAnsi="Times New Roman" w:cs="Times New Roman"/>
          <w:b/>
          <w:bCs/>
          <w:i/>
          <w:sz w:val="28"/>
          <w:szCs w:val="28"/>
        </w:rPr>
        <w:t>Использование программ-компоновщиков</w:t>
      </w:r>
      <w:r w:rsidRPr="00CC52EE">
        <w:rPr>
          <w:rFonts w:ascii="Times New Roman" w:hAnsi="Times New Roman" w:cs="Times New Roman"/>
          <w:i/>
          <w:sz w:val="28"/>
          <w:szCs w:val="28"/>
        </w:rPr>
        <w:t>. Они производят компоновку программы из нескольких модулей, подключают нужные библиотеки, определяют ссылки между модулями (то есть общие функции, переменные, данные) и связывают модули между собой по этим ссылкам. В результате компо</w:t>
      </w:r>
      <w:r>
        <w:rPr>
          <w:rFonts w:ascii="Times New Roman" w:hAnsi="Times New Roman" w:cs="Times New Roman"/>
          <w:i/>
          <w:sz w:val="28"/>
          <w:szCs w:val="28"/>
        </w:rPr>
        <w:t>новщик выдаёт исполняемый файл.</w:t>
      </w:r>
    </w:p>
    <w:p w:rsidR="00CC52EE" w:rsidRPr="00CC52EE" w:rsidRDefault="00CC52EE" w:rsidP="00CC52EE">
      <w:pPr>
        <w:numPr>
          <w:ilvl w:val="0"/>
          <w:numId w:val="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52EE">
        <w:rPr>
          <w:rFonts w:ascii="Times New Roman" w:hAnsi="Times New Roman" w:cs="Times New Roman"/>
          <w:b/>
          <w:bCs/>
          <w:i/>
          <w:sz w:val="28"/>
          <w:szCs w:val="28"/>
        </w:rPr>
        <w:t>Применение программ-отладчиков</w:t>
      </w:r>
      <w:r w:rsidRPr="00CC52EE">
        <w:rPr>
          <w:rFonts w:ascii="Times New Roman" w:hAnsi="Times New Roman" w:cs="Times New Roman"/>
          <w:i/>
          <w:sz w:val="28"/>
          <w:szCs w:val="28"/>
        </w:rPr>
        <w:t>. Они предназначены для анализа выполнения и выявления ошибок в работе программы. Предоставляют возможность пошагового отслеживания работы программы или в заранее заданных точках остановки с проверкой значений всех переменных, состояний регистров, стеков, яч</w:t>
      </w:r>
      <w:r>
        <w:rPr>
          <w:rFonts w:ascii="Times New Roman" w:hAnsi="Times New Roman" w:cs="Times New Roman"/>
          <w:i/>
          <w:sz w:val="28"/>
          <w:szCs w:val="28"/>
        </w:rPr>
        <w:t>еек памяти и других параметров.</w:t>
      </w:r>
    </w:p>
    <w:p w:rsidR="00CC52EE" w:rsidRPr="00CC52EE" w:rsidRDefault="00CC52EE" w:rsidP="00CC52EE">
      <w:pPr>
        <w:numPr>
          <w:ilvl w:val="0"/>
          <w:numId w:val="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52EE">
        <w:rPr>
          <w:rFonts w:ascii="Times New Roman" w:hAnsi="Times New Roman" w:cs="Times New Roman"/>
          <w:b/>
          <w:bCs/>
          <w:i/>
          <w:sz w:val="28"/>
          <w:szCs w:val="28"/>
        </w:rPr>
        <w:t>Использование инструментов создания каркасов и прототипов</w:t>
      </w:r>
      <w:r w:rsidRPr="00CC52EE">
        <w:rPr>
          <w:rFonts w:ascii="Times New Roman" w:hAnsi="Times New Roman" w:cs="Times New Roman"/>
          <w:i/>
          <w:sz w:val="28"/>
          <w:szCs w:val="28"/>
        </w:rPr>
        <w:t>. Они позволяют дизайнерам создавать визуальное представление интерфейса программного обеспечения, тестировать и совершенствовать концепции пер</w:t>
      </w:r>
      <w:r>
        <w:rPr>
          <w:rFonts w:ascii="Times New Roman" w:hAnsi="Times New Roman" w:cs="Times New Roman"/>
          <w:i/>
          <w:sz w:val="28"/>
          <w:szCs w:val="28"/>
        </w:rPr>
        <w:t>ед полномасштабной разработкой.</w:t>
      </w:r>
    </w:p>
    <w:p w:rsidR="00CC52EE" w:rsidRPr="00CC52EE" w:rsidRDefault="00CC52EE" w:rsidP="00CC52EE">
      <w:pPr>
        <w:numPr>
          <w:ilvl w:val="0"/>
          <w:numId w:val="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52EE">
        <w:rPr>
          <w:rFonts w:ascii="Times New Roman" w:hAnsi="Times New Roman" w:cs="Times New Roman"/>
          <w:b/>
          <w:bCs/>
          <w:i/>
          <w:sz w:val="28"/>
          <w:szCs w:val="28"/>
        </w:rPr>
        <w:t>Применение CASE-технологий</w:t>
      </w:r>
      <w:r w:rsidRPr="00CC52EE">
        <w:rPr>
          <w:rFonts w:ascii="Times New Roman" w:hAnsi="Times New Roman" w:cs="Times New Roman"/>
          <w:i/>
          <w:sz w:val="28"/>
          <w:szCs w:val="28"/>
        </w:rPr>
        <w:t>. Это программные комплексы, автоматизирующие весь технологический процесс жизненного цикла программного обеспечения. Главное преимущество CASE-технологий — поддержка коллективной работы разработчиков над проектом в локальной сети, экспорт и импорт любых фрагментов проекта, организованный процесс управления проекто</w:t>
      </w:r>
      <w:r>
        <w:rPr>
          <w:rFonts w:ascii="Times New Roman" w:hAnsi="Times New Roman" w:cs="Times New Roman"/>
          <w:i/>
          <w:sz w:val="28"/>
          <w:szCs w:val="28"/>
        </w:rPr>
        <w:t>м до создания полного продукта.</w:t>
      </w:r>
    </w:p>
    <w:sectPr w:rsidR="00CC52EE" w:rsidRPr="00CC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7D9"/>
    <w:multiLevelType w:val="multilevel"/>
    <w:tmpl w:val="0D2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263C62"/>
    <w:rsid w:val="00964BF2"/>
    <w:rsid w:val="00AD16B0"/>
    <w:rsid w:val="00CC52EE"/>
    <w:rsid w:val="00D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3</cp:revision>
  <dcterms:created xsi:type="dcterms:W3CDTF">2025-02-14T12:26:00Z</dcterms:created>
  <dcterms:modified xsi:type="dcterms:W3CDTF">2025-02-14T12:30:00Z</dcterms:modified>
</cp:coreProperties>
</file>